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B58" w:rsidRDefault="00054B58">
      <w:pPr>
        <w:spacing w:line="333" w:lineRule="auto"/>
      </w:pPr>
    </w:p>
    <w:p w:rsidR="00054B58" w:rsidRPr="00CE7D72" w:rsidRDefault="00091FBD">
      <w:pPr>
        <w:pStyle w:val="a3"/>
        <w:spacing w:before="117" w:line="270" w:lineRule="auto"/>
        <w:ind w:left="2375" w:right="552" w:hanging="1630"/>
        <w:outlineLvl w:val="0"/>
        <w:rPr>
          <w:b/>
          <w:sz w:val="36"/>
          <w:szCs w:val="36"/>
          <w:lang w:eastAsia="zh-CN"/>
        </w:rPr>
      </w:pPr>
      <w:r w:rsidRPr="00CE7D72">
        <w:rPr>
          <w:b/>
          <w:spacing w:val="6"/>
          <w:sz w:val="36"/>
          <w:szCs w:val="36"/>
          <w:lang w:eastAsia="zh-CN"/>
        </w:rPr>
        <w:t>长江大学文理学院 202</w:t>
      </w:r>
      <w:r w:rsidR="00AC6C9A">
        <w:rPr>
          <w:rFonts w:hint="eastAsia"/>
          <w:b/>
          <w:spacing w:val="6"/>
          <w:sz w:val="36"/>
          <w:szCs w:val="36"/>
          <w:lang w:eastAsia="zh-CN"/>
        </w:rPr>
        <w:t>5</w:t>
      </w:r>
      <w:r w:rsidRPr="00CE7D72">
        <w:rPr>
          <w:b/>
          <w:spacing w:val="6"/>
          <w:sz w:val="36"/>
          <w:szCs w:val="36"/>
          <w:lang w:eastAsia="zh-CN"/>
        </w:rPr>
        <w:t xml:space="preserve"> 年普通“专升本</w:t>
      </w:r>
      <w:r w:rsidRPr="00CE7D72">
        <w:rPr>
          <w:b/>
          <w:spacing w:val="-116"/>
          <w:sz w:val="36"/>
          <w:szCs w:val="36"/>
          <w:lang w:eastAsia="zh-CN"/>
        </w:rPr>
        <w:t xml:space="preserve"> </w:t>
      </w:r>
      <w:r w:rsidRPr="00CE7D72">
        <w:rPr>
          <w:b/>
          <w:spacing w:val="6"/>
          <w:sz w:val="36"/>
          <w:szCs w:val="36"/>
          <w:lang w:eastAsia="zh-CN"/>
        </w:rPr>
        <w:t>”</w:t>
      </w:r>
      <w:r w:rsidRPr="00CE7D72">
        <w:rPr>
          <w:b/>
          <w:sz w:val="36"/>
          <w:szCs w:val="36"/>
          <w:lang w:eastAsia="zh-CN"/>
        </w:rPr>
        <w:t xml:space="preserve"> </w:t>
      </w:r>
      <w:r w:rsidRPr="00CE7D72">
        <w:rPr>
          <w:b/>
          <w:spacing w:val="-1"/>
          <w:sz w:val="36"/>
          <w:szCs w:val="36"/>
          <w:lang w:eastAsia="zh-CN"/>
        </w:rPr>
        <w:t>《设计素描》考试大纲</w:t>
      </w:r>
    </w:p>
    <w:p w:rsidR="00CE7D72" w:rsidRDefault="00CE7D72">
      <w:pPr>
        <w:pStyle w:val="a3"/>
        <w:spacing w:line="360" w:lineRule="auto"/>
        <w:rPr>
          <w:spacing w:val="-35"/>
          <w:lang w:eastAsia="zh-CN"/>
        </w:rPr>
      </w:pPr>
    </w:p>
    <w:p w:rsidR="00054B58" w:rsidRDefault="00091FBD">
      <w:pPr>
        <w:pStyle w:val="a3"/>
        <w:spacing w:line="360" w:lineRule="auto"/>
        <w:rPr>
          <w:spacing w:val="-35"/>
          <w:lang w:eastAsia="zh-CN"/>
        </w:rPr>
      </w:pPr>
      <w:r>
        <w:rPr>
          <w:spacing w:val="-35"/>
          <w:lang w:eastAsia="zh-CN"/>
        </w:rPr>
        <w:t>一、考试科目名称：《设计素描》</w:t>
      </w:r>
    </w:p>
    <w:p w:rsidR="00054B58" w:rsidRDefault="00091FBD">
      <w:pPr>
        <w:pStyle w:val="a3"/>
        <w:spacing w:line="360" w:lineRule="auto"/>
        <w:rPr>
          <w:lang w:eastAsia="zh-CN"/>
        </w:rPr>
      </w:pPr>
      <w:r>
        <w:rPr>
          <w:spacing w:val="-35"/>
          <w:lang w:eastAsia="zh-CN"/>
        </w:rPr>
        <w:t>二、考试方式：闭卷</w:t>
      </w:r>
    </w:p>
    <w:p w:rsidR="00054B58" w:rsidRDefault="00091FBD">
      <w:pPr>
        <w:pStyle w:val="a3"/>
        <w:spacing w:line="360" w:lineRule="auto"/>
        <w:rPr>
          <w:lang w:eastAsia="zh-CN"/>
        </w:rPr>
      </w:pPr>
      <w:r>
        <w:rPr>
          <w:spacing w:val="-28"/>
          <w:lang w:eastAsia="zh-CN"/>
        </w:rPr>
        <w:t>三、考试时间：90分钟</w:t>
      </w:r>
    </w:p>
    <w:p w:rsidR="00054B58" w:rsidRDefault="00091FBD">
      <w:pPr>
        <w:pStyle w:val="a3"/>
        <w:spacing w:line="360" w:lineRule="auto"/>
        <w:rPr>
          <w:spacing w:val="-21"/>
          <w:lang w:eastAsia="zh-CN"/>
        </w:rPr>
      </w:pPr>
      <w:r>
        <w:rPr>
          <w:spacing w:val="-35"/>
          <w:lang w:eastAsia="zh-CN"/>
        </w:rPr>
        <w:t>四、</w:t>
      </w:r>
      <w:r>
        <w:rPr>
          <w:spacing w:val="91"/>
          <w:lang w:eastAsia="zh-CN"/>
        </w:rPr>
        <w:t xml:space="preserve"> </w:t>
      </w:r>
      <w:r>
        <w:rPr>
          <w:spacing w:val="-21"/>
          <w:lang w:eastAsia="zh-CN"/>
        </w:rPr>
        <w:t>考试形式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1、 总分 100 分，根据命题在规定时间内完成；</w:t>
      </w:r>
    </w:p>
    <w:p w:rsidR="00054B58" w:rsidRDefault="00091FBD" w:rsidP="00B95891">
      <w:pPr>
        <w:pStyle w:val="a3"/>
        <w:spacing w:line="360" w:lineRule="auto"/>
        <w:ind w:left="588" w:hangingChars="200" w:hanging="588"/>
        <w:rPr>
          <w:spacing w:val="-6"/>
          <w:lang w:eastAsia="zh-CN"/>
        </w:rPr>
      </w:pPr>
      <w:r>
        <w:rPr>
          <w:spacing w:val="-6"/>
          <w:lang w:eastAsia="zh-CN"/>
        </w:rPr>
        <w:t>2、 写生、模拟写生（根据提供的图片表现规定内容）</w:t>
      </w:r>
      <w:r>
        <w:rPr>
          <w:rFonts w:hint="eastAsia"/>
          <w:spacing w:val="-6"/>
          <w:lang w:eastAsia="zh-CN"/>
        </w:rPr>
        <w:t>或默写</w:t>
      </w:r>
      <w:bookmarkStart w:id="0" w:name="_GoBack"/>
      <w:bookmarkEnd w:id="0"/>
      <w:r>
        <w:rPr>
          <w:spacing w:val="-6"/>
          <w:lang w:eastAsia="zh-CN"/>
        </w:rPr>
        <w:t>，选其</w:t>
      </w:r>
      <w:r>
        <w:rPr>
          <w:rFonts w:hint="eastAsia"/>
          <w:spacing w:val="-6"/>
          <w:lang w:eastAsia="zh-CN"/>
        </w:rPr>
        <w:t>中一种方式</w:t>
      </w:r>
      <w:r>
        <w:rPr>
          <w:spacing w:val="-6"/>
          <w:lang w:eastAsia="zh-CN"/>
        </w:rPr>
        <w:t>，现场完成</w:t>
      </w:r>
      <w:r>
        <w:rPr>
          <w:rFonts w:hint="eastAsia"/>
          <w:spacing w:val="-6"/>
          <w:lang w:eastAsia="zh-CN"/>
        </w:rPr>
        <w:t>一幅</w:t>
      </w:r>
      <w:r>
        <w:rPr>
          <w:spacing w:val="-6"/>
          <w:lang w:eastAsia="zh-CN"/>
        </w:rPr>
        <w:t>素描作品。</w:t>
      </w:r>
    </w:p>
    <w:p w:rsidR="00054B58" w:rsidRPr="00B95891" w:rsidRDefault="00091FBD">
      <w:pPr>
        <w:pStyle w:val="a3"/>
        <w:spacing w:line="360" w:lineRule="auto"/>
        <w:rPr>
          <w:lang w:eastAsia="zh-CN"/>
        </w:rPr>
      </w:pPr>
      <w:r w:rsidRPr="00B95891">
        <w:rPr>
          <w:bCs/>
          <w:spacing w:val="-18"/>
          <w:lang w:eastAsia="zh-CN"/>
        </w:rPr>
        <w:t>五、</w:t>
      </w:r>
      <w:r w:rsidRPr="00B95891">
        <w:rPr>
          <w:spacing w:val="-18"/>
          <w:lang w:eastAsia="zh-CN"/>
        </w:rPr>
        <w:t>考试的基本要求：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1、构图完整、整体协调；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2、空间主次关系分明；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3、表现手法丰富、技术娴熟；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4、考核考生造型表现能力、创意思维能力。</w:t>
      </w:r>
    </w:p>
    <w:p w:rsidR="00054B58" w:rsidRDefault="00091FBD">
      <w:pPr>
        <w:pStyle w:val="a3"/>
        <w:spacing w:line="360" w:lineRule="auto"/>
        <w:rPr>
          <w:lang w:eastAsia="zh-CN"/>
        </w:rPr>
      </w:pPr>
      <w:r>
        <w:rPr>
          <w:spacing w:val="-15"/>
          <w:lang w:eastAsia="zh-CN"/>
        </w:rPr>
        <w:t>六、考试用具和材料要求：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1、 考生自带工具：铅笔、炭笔、炭条、橡皮等；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2、 素描纸 4 开（考场提供）；</w:t>
      </w:r>
    </w:p>
    <w:p w:rsidR="00054B58" w:rsidRDefault="00091FBD">
      <w:pPr>
        <w:pStyle w:val="a3"/>
        <w:spacing w:line="360" w:lineRule="auto"/>
        <w:rPr>
          <w:spacing w:val="-6"/>
          <w:lang w:eastAsia="zh-CN"/>
        </w:rPr>
      </w:pPr>
      <w:r>
        <w:rPr>
          <w:spacing w:val="-6"/>
          <w:lang w:eastAsia="zh-CN"/>
        </w:rPr>
        <w:t>3、 画架、画板、凳子（考场提供）。</w:t>
      </w:r>
    </w:p>
    <w:p w:rsidR="00054B58" w:rsidRDefault="00091FBD">
      <w:pPr>
        <w:pStyle w:val="a3"/>
        <w:spacing w:line="360" w:lineRule="auto"/>
        <w:rPr>
          <w:lang w:eastAsia="zh-CN"/>
        </w:rPr>
      </w:pPr>
      <w:r>
        <w:rPr>
          <w:spacing w:val="-23"/>
          <w:lang w:eastAsia="zh-CN"/>
        </w:rPr>
        <w:t>七、参考教材：不限定具体教材。</w:t>
      </w:r>
    </w:p>
    <w:p w:rsidR="00054B58" w:rsidRDefault="00091FBD">
      <w:pPr>
        <w:pStyle w:val="a3"/>
        <w:spacing w:line="360" w:lineRule="auto"/>
        <w:rPr>
          <w:lang w:eastAsia="zh-CN"/>
        </w:rPr>
      </w:pPr>
      <w:r>
        <w:rPr>
          <w:spacing w:val="-14"/>
          <w:lang w:eastAsia="zh-CN"/>
        </w:rPr>
        <w:t>八、考试范围：静物、石膏模型、景物、人物。</w:t>
      </w:r>
    </w:p>
    <w:sectPr w:rsidR="00054B58" w:rsidSect="00054B58">
      <w:pgSz w:w="11907" w:h="16839"/>
      <w:pgMar w:top="1431" w:right="1785" w:bottom="0" w:left="1785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02E" w:rsidRDefault="0067702E">
      <w:r>
        <w:separator/>
      </w:r>
    </w:p>
  </w:endnote>
  <w:endnote w:type="continuationSeparator" w:id="0">
    <w:p w:rsidR="0067702E" w:rsidRDefault="00677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02E" w:rsidRDefault="0067702E">
      <w:r>
        <w:separator/>
      </w:r>
    </w:p>
  </w:footnote>
  <w:footnote w:type="continuationSeparator" w:id="0">
    <w:p w:rsidR="0067702E" w:rsidRDefault="006770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</w:compat>
  <w:docVars>
    <w:docVar w:name="commondata" w:val="eyJoZGlkIjoiZGQ3ZjM2ZjdiN2JlZGIxMmYwNDNiMTAyN2NjMjFiMGEifQ=="/>
  </w:docVars>
  <w:rsids>
    <w:rsidRoot w:val="00054B58"/>
    <w:rsid w:val="00054B58"/>
    <w:rsid w:val="00091FBD"/>
    <w:rsid w:val="0067702E"/>
    <w:rsid w:val="007B5FE4"/>
    <w:rsid w:val="00AC6C9A"/>
    <w:rsid w:val="00B95891"/>
    <w:rsid w:val="00C81155"/>
    <w:rsid w:val="00CE7D72"/>
    <w:rsid w:val="00DE795C"/>
    <w:rsid w:val="00E350E8"/>
    <w:rsid w:val="36BF1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054B58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054B58"/>
    <w:rPr>
      <w:rFonts w:ascii="宋体" w:eastAsia="宋体" w:hAnsi="宋体" w:cs="宋体"/>
      <w:sz w:val="30"/>
      <w:szCs w:val="30"/>
    </w:rPr>
  </w:style>
  <w:style w:type="table" w:customStyle="1" w:styleId="TableNormal">
    <w:name w:val="Table Normal"/>
    <w:semiHidden/>
    <w:unhideWhenUsed/>
    <w:qFormat/>
    <w:rsid w:val="00054B58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卢红艳</dc:creator>
  <cp:lastModifiedBy>卢红艳</cp:lastModifiedBy>
  <cp:revision>6</cp:revision>
  <dcterms:created xsi:type="dcterms:W3CDTF">2023-03-14T15:54:00Z</dcterms:created>
  <dcterms:modified xsi:type="dcterms:W3CDTF">2025-02-17T02:53:00Z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2024-03-15T17:58:19Z</vt:filetime>
  </property>
  <property fmtid="{D5CDD505-2E9C-101B-9397-08002B2CF9AE}" pid="4" name="KSOProductBuildVer">
    <vt:lpwstr>2052-12.1.0.16309</vt:lpwstr>
  </property>
  <property fmtid="{D5CDD505-2E9C-101B-9397-08002B2CF9AE}" pid="5" name="ICV">
    <vt:lpwstr>601EC40E0103474F98007076E3064A3E_13</vt:lpwstr>
  </property>
</Properties>
</file>